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93D2E" w14:textId="77777777" w:rsidR="00882B8A" w:rsidRPr="00882B8A" w:rsidRDefault="00882B8A" w:rsidP="0088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ACF69D" w14:textId="77777777" w:rsidR="00882B8A" w:rsidRPr="00882B8A" w:rsidRDefault="00882B8A" w:rsidP="00882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Kuruluşun ihtiyaçlarına yönelik sağlıklı temiz ve güvenli okul çevresi koşulları sağlanmalıdır.</w:t>
      </w:r>
    </w:p>
    <w:p w14:paraId="637DA3E6" w14:textId="77777777" w:rsidR="00882B8A" w:rsidRPr="00882B8A" w:rsidRDefault="00882B8A" w:rsidP="00882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Zemin düzgün ve su birikintilerine izin vermeyecek nitelikte olmalıdır. </w:t>
      </w:r>
    </w:p>
    <w:p w14:paraId="6605979B" w14:textId="77777777" w:rsidR="00882B8A" w:rsidRPr="00882B8A" w:rsidRDefault="00882B8A" w:rsidP="00882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Bahçe ya da oyun alanlarında bulunan oturma ünitelerinde sosyal mesafe kuralları uygulanmalıdır. Okul bahçesi toplanma/faaliyet alanlarında sosyal mesafeye uygun yer işaretlemeleri yapılacaktır.</w:t>
      </w:r>
    </w:p>
    <w:p w14:paraId="7F95F91C" w14:textId="77777777" w:rsidR="00882B8A" w:rsidRPr="00882B8A" w:rsidRDefault="00882B8A" w:rsidP="00882B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Oyun alanlarının girişinde içeride el antiseptiği bulundurulmalıdır. Oyun alanlarında pedallı ve kapaklı atık kumbaraları konulmalı ve düzenli olarak boşaltılmalıdır.</w:t>
      </w:r>
    </w:p>
    <w:p w14:paraId="3782A547" w14:textId="77777777" w:rsidR="00882B8A" w:rsidRPr="00882B8A" w:rsidRDefault="00882B8A" w:rsidP="00882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Oturma üniteleri(banklar) ve diğer </w:t>
      </w:r>
      <w:proofErr w:type="gramStart"/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ekipmanların</w:t>
      </w:r>
      <w:proofErr w:type="gramEnd"/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(spor aletleri vb.) temizlik ve dezenfeksiyon işlemleri planlanmalı ve uygulanmalıdır. </w:t>
      </w:r>
    </w:p>
    <w:p w14:paraId="2A0B633F" w14:textId="77777777" w:rsidR="00882B8A" w:rsidRPr="00882B8A" w:rsidRDefault="00882B8A" w:rsidP="00882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Teneffüs veya diğer açık alan etkinliklerinde tayin edilmiş bir sorumlu (nöbetçi öğretmen, güvenlik görevlisi vb.) tarafından salgın hastalık dönemlerine özgü (sosyal mesafenin korunması vb.) uyarılarda bulunması sağlanmalıdır. </w:t>
      </w:r>
    </w:p>
    <w:p w14:paraId="11EB222F" w14:textId="32F499B4" w:rsidR="00882B8A" w:rsidRPr="00882B8A" w:rsidRDefault="00882B8A" w:rsidP="00882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Ders aralarında öğrencilerin çıkışları farklı kapılardan sağlanacaktır.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Gerekli yönlendirmeler nöbetçi öğretmen tarafından yapılacaktır</w:t>
      </w:r>
    </w:p>
    <w:p w14:paraId="048B24B1" w14:textId="77777777" w:rsidR="00882B8A" w:rsidRPr="00882B8A" w:rsidRDefault="00882B8A" w:rsidP="00882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Genel </w:t>
      </w:r>
      <w:proofErr w:type="gramStart"/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hijyen</w:t>
      </w:r>
      <w:proofErr w:type="gramEnd"/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sanitasyon uygulamalarına ve salgın hastalık dönemlerindeki tedbirlere yönelik görünür yerlere afiş/poster/uyarı levhası konulmalıdır. Oyun alanlarının girişine salgın hastalık önlemleri ile ilgili afişler el yıkama ve uyulması gereken kurallar asılmalıdır</w:t>
      </w:r>
    </w:p>
    <w:p w14:paraId="690B55F1" w14:textId="77777777" w:rsidR="00882B8A" w:rsidRPr="00882B8A" w:rsidRDefault="00882B8A" w:rsidP="00882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alanlardaki atık yönetimi, bu kılavuzun “Atık Yönetimi” başlığı altında tanımlandığı </w:t>
      </w:r>
      <w:proofErr w:type="gramStart"/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şekilde</w:t>
      </w:r>
      <w:proofErr w:type="gramEnd"/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yürütülecektir </w:t>
      </w:r>
    </w:p>
    <w:p w14:paraId="72ECEEDE" w14:textId="77777777" w:rsidR="00882B8A" w:rsidRPr="00882B8A" w:rsidRDefault="00882B8A" w:rsidP="00882B8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tr-TR"/>
        </w:rPr>
      </w:pPr>
    </w:p>
    <w:p w14:paraId="06949F35" w14:textId="77777777" w:rsidR="00882B8A" w:rsidRPr="00882B8A" w:rsidRDefault="00882B8A" w:rsidP="00882B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Sık kullanılan alanlar ve malzemeler daha sık temizlenmelidir.</w:t>
      </w:r>
    </w:p>
    <w:p w14:paraId="0EAC5EBE" w14:textId="77777777" w:rsidR="00882B8A" w:rsidRPr="00882B8A" w:rsidRDefault="00882B8A" w:rsidP="00882B8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tr-TR"/>
        </w:rPr>
      </w:pPr>
    </w:p>
    <w:p w14:paraId="05BB5221" w14:textId="77777777" w:rsidR="00882B8A" w:rsidRPr="00882B8A" w:rsidRDefault="00882B8A" w:rsidP="00882B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E4A6AD1" w14:textId="77777777" w:rsidR="00882B8A" w:rsidRPr="00882B8A" w:rsidRDefault="00882B8A" w:rsidP="00882B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F0C1ED" w14:textId="77777777" w:rsidR="00882B8A" w:rsidRPr="00882B8A" w:rsidRDefault="00882B8A" w:rsidP="00882B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A4C4716" w14:textId="33CA4092" w:rsidR="00882B8A" w:rsidRPr="00882B8A" w:rsidRDefault="00882B8A" w:rsidP="00882B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</w:t>
      </w:r>
      <w:r w:rsid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Oruç SULUSARAY</w:t>
      </w:r>
    </w:p>
    <w:p w14:paraId="1B4FF45B" w14:textId="4EAA1779" w:rsidR="00882B8A" w:rsidRPr="00882B8A" w:rsidRDefault="00882B8A" w:rsidP="00882B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 </w:t>
      </w:r>
      <w:r w:rsidRPr="00882B8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Okul Müdürü</w:t>
      </w:r>
    </w:p>
    <w:p w14:paraId="039DE343" w14:textId="77777777" w:rsidR="004639DF" w:rsidRDefault="004639DF">
      <w:bookmarkStart w:id="0" w:name="_GoBack"/>
      <w:bookmarkEnd w:id="0"/>
    </w:p>
    <w:sectPr w:rsidR="004639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DA659" w14:textId="77777777" w:rsidR="00B6198C" w:rsidRDefault="00B6198C" w:rsidP="00882B8A">
      <w:pPr>
        <w:spacing w:after="0" w:line="240" w:lineRule="auto"/>
      </w:pPr>
      <w:r>
        <w:separator/>
      </w:r>
    </w:p>
  </w:endnote>
  <w:endnote w:type="continuationSeparator" w:id="0">
    <w:p w14:paraId="6A97942E" w14:textId="77777777" w:rsidR="00B6198C" w:rsidRDefault="00B6198C" w:rsidP="0088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458F" w14:textId="77777777" w:rsidR="00B6198C" w:rsidRDefault="00B6198C" w:rsidP="00882B8A">
      <w:pPr>
        <w:spacing w:after="0" w:line="240" w:lineRule="auto"/>
      </w:pPr>
      <w:r>
        <w:separator/>
      </w:r>
    </w:p>
  </w:footnote>
  <w:footnote w:type="continuationSeparator" w:id="0">
    <w:p w14:paraId="086CE59E" w14:textId="77777777" w:rsidR="00B6198C" w:rsidRDefault="00B6198C" w:rsidP="0088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7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99"/>
      <w:gridCol w:w="4665"/>
      <w:gridCol w:w="1350"/>
      <w:gridCol w:w="978"/>
    </w:tblGrid>
    <w:tr w:rsidR="00882B8A" w:rsidRPr="00882B8A" w14:paraId="4247A7C6" w14:textId="77777777" w:rsidTr="00E23051">
      <w:trPr>
        <w:cantSplit/>
        <w:trHeight w:val="298"/>
      </w:trPr>
      <w:tc>
        <w:tcPr>
          <w:tcW w:w="1068" w:type="pct"/>
          <w:vMerge w:val="restart"/>
          <w:vAlign w:val="center"/>
        </w:tcPr>
        <w:p w14:paraId="486C16A6" w14:textId="174D95C9" w:rsidR="00882B8A" w:rsidRPr="00882B8A" w:rsidRDefault="00E23051" w:rsidP="00882B8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entury Gothic" w:eastAsia="Times" w:hAnsi="Century Gothic" w:cs="Times New Roman"/>
              <w:sz w:val="24"/>
              <w:szCs w:val="20"/>
              <w:lang w:eastAsia="tr-TR"/>
            </w:rPr>
          </w:pPr>
          <w:r w:rsidRPr="00E23051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1677F97E" wp14:editId="4A501FB7">
                <wp:extent cx="1123950" cy="1343025"/>
                <wp:effectExtent l="0" t="0" r="0" b="9525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34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3" w:type="pct"/>
          <w:vMerge w:val="restart"/>
          <w:vAlign w:val="center"/>
        </w:tcPr>
        <w:p w14:paraId="5A8C292E" w14:textId="463DE920" w:rsidR="00882B8A" w:rsidRPr="00882B8A" w:rsidRDefault="00E23051" w:rsidP="00882B8A">
          <w:pPr>
            <w:spacing w:after="0" w:line="240" w:lineRule="auto"/>
            <w:ind w:right="34"/>
            <w:jc w:val="center"/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  <w:t>BEKİR SITKI ÖZER ORTA</w:t>
          </w:r>
          <w:r w:rsidR="00882B8A" w:rsidRPr="00882B8A"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  <w:t>OKULU MÜDÜRLÜĞÜ</w:t>
          </w:r>
        </w:p>
        <w:p w14:paraId="21F77237" w14:textId="77777777" w:rsidR="00882B8A" w:rsidRPr="00882B8A" w:rsidRDefault="00882B8A" w:rsidP="00882B8A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  <w:color w:val="FF0000"/>
              <w:sz w:val="24"/>
              <w:szCs w:val="24"/>
              <w:lang w:eastAsia="tr-TR"/>
            </w:rPr>
          </w:pPr>
          <w:bookmarkStart w:id="1" w:name="_Hlk50938078"/>
          <w:r w:rsidRPr="00882B8A">
            <w:rPr>
              <w:rFonts w:ascii="Times New Roman" w:eastAsia="Calibri" w:hAnsi="Times New Roman" w:cs="Times New Roman"/>
              <w:b/>
              <w:color w:val="FF0000"/>
              <w:sz w:val="24"/>
              <w:szCs w:val="24"/>
              <w:lang w:eastAsia="tr-TR"/>
            </w:rPr>
            <w:t>OKUL BAHÇESİ VE AÇIK OYUN ALANLARI KULLANMA TALİMATI</w:t>
          </w:r>
          <w:bookmarkEnd w:id="1"/>
        </w:p>
      </w:tc>
      <w:tc>
        <w:tcPr>
          <w:tcW w:w="759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2CE5619A" w14:textId="77777777" w:rsidR="00882B8A" w:rsidRPr="00882B8A" w:rsidRDefault="00882B8A" w:rsidP="00882B8A">
          <w:pPr>
            <w:widowControl w:val="0"/>
            <w:spacing w:before="49"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882B8A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>Doküman</w:t>
          </w:r>
          <w:proofErr w:type="spellEnd"/>
          <w:r w:rsidRPr="00882B8A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 xml:space="preserve"> No</w:t>
          </w:r>
        </w:p>
      </w:tc>
      <w:tc>
        <w:tcPr>
          <w:tcW w:w="550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76DE1E91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82B8A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TL 009</w:t>
          </w:r>
        </w:p>
      </w:tc>
    </w:tr>
    <w:tr w:rsidR="00882B8A" w:rsidRPr="00882B8A" w14:paraId="59200411" w14:textId="77777777" w:rsidTr="00E23051">
      <w:trPr>
        <w:cantSplit/>
        <w:trHeight w:val="298"/>
      </w:trPr>
      <w:tc>
        <w:tcPr>
          <w:tcW w:w="1068" w:type="pct"/>
          <w:vMerge/>
          <w:vAlign w:val="center"/>
        </w:tcPr>
        <w:p w14:paraId="51FC1D96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623" w:type="pct"/>
          <w:vMerge/>
          <w:vAlign w:val="center"/>
        </w:tcPr>
        <w:p w14:paraId="5007E858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5A69648A" w14:textId="77777777" w:rsidR="00882B8A" w:rsidRPr="00882B8A" w:rsidRDefault="00882B8A" w:rsidP="00882B8A">
          <w:pPr>
            <w:widowControl w:val="0"/>
            <w:spacing w:before="49"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882B8A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>YayımTarihi</w:t>
          </w:r>
          <w:proofErr w:type="spellEnd"/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1842E38B" w14:textId="23C1C990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82B8A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0</w:t>
          </w:r>
          <w:r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1</w:t>
          </w:r>
          <w:r w:rsidRPr="00882B8A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/09/2020</w:t>
          </w:r>
        </w:p>
      </w:tc>
    </w:tr>
    <w:tr w:rsidR="00882B8A" w:rsidRPr="00882B8A" w14:paraId="20A1A32A" w14:textId="77777777" w:rsidTr="00E23051">
      <w:trPr>
        <w:cantSplit/>
        <w:trHeight w:val="298"/>
      </w:trPr>
      <w:tc>
        <w:tcPr>
          <w:tcW w:w="1068" w:type="pct"/>
          <w:vMerge/>
          <w:vAlign w:val="center"/>
        </w:tcPr>
        <w:p w14:paraId="3C48DF56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623" w:type="pct"/>
          <w:vMerge/>
          <w:vAlign w:val="center"/>
        </w:tcPr>
        <w:p w14:paraId="52ACB3F1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46800C40" w14:textId="77777777" w:rsidR="00882B8A" w:rsidRPr="00882B8A" w:rsidRDefault="00882B8A" w:rsidP="00882B8A">
          <w:pPr>
            <w:widowControl w:val="0"/>
            <w:spacing w:before="49"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882B8A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>Revizyon</w:t>
          </w:r>
          <w:proofErr w:type="spellEnd"/>
          <w:r w:rsidRPr="00882B8A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 xml:space="preserve"> 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3962DC13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82B8A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00</w:t>
          </w:r>
        </w:p>
      </w:tc>
    </w:tr>
    <w:tr w:rsidR="00882B8A" w:rsidRPr="00882B8A" w14:paraId="1644DE63" w14:textId="77777777" w:rsidTr="00E23051">
      <w:trPr>
        <w:cantSplit/>
        <w:trHeight w:val="298"/>
      </w:trPr>
      <w:tc>
        <w:tcPr>
          <w:tcW w:w="1068" w:type="pct"/>
          <w:vMerge/>
          <w:vAlign w:val="center"/>
        </w:tcPr>
        <w:p w14:paraId="73FD4910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623" w:type="pct"/>
          <w:vMerge/>
          <w:vAlign w:val="center"/>
        </w:tcPr>
        <w:p w14:paraId="56E8DD9A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3E8A4146" w14:textId="77777777" w:rsidR="00882B8A" w:rsidRPr="00882B8A" w:rsidRDefault="00882B8A" w:rsidP="00882B8A">
          <w:pPr>
            <w:widowControl w:val="0"/>
            <w:spacing w:before="49"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882B8A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>RevizyonTarihi</w:t>
          </w:r>
          <w:proofErr w:type="spellEnd"/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58F6FC96" w14:textId="6811513D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82B8A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0</w:t>
          </w:r>
          <w:r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1</w:t>
          </w:r>
          <w:r w:rsidRPr="00882B8A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/09/2020</w:t>
          </w:r>
        </w:p>
      </w:tc>
    </w:tr>
    <w:tr w:rsidR="00882B8A" w:rsidRPr="00882B8A" w14:paraId="3287B986" w14:textId="77777777" w:rsidTr="00E23051">
      <w:trPr>
        <w:cantSplit/>
        <w:trHeight w:val="298"/>
      </w:trPr>
      <w:tc>
        <w:tcPr>
          <w:tcW w:w="1068" w:type="pct"/>
          <w:vMerge/>
          <w:vAlign w:val="center"/>
        </w:tcPr>
        <w:p w14:paraId="6B1431E9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623" w:type="pct"/>
          <w:vMerge/>
          <w:vAlign w:val="center"/>
        </w:tcPr>
        <w:p w14:paraId="00CBAF76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14:paraId="2116E011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82B8A">
            <w:rPr>
              <w:rFonts w:ascii="Times New Roman" w:eastAsia="Times" w:hAnsi="Times New Roman" w:cs="Times New Roman"/>
              <w:sz w:val="16"/>
              <w:szCs w:val="16"/>
              <w:lang w:eastAsia="tr-TR"/>
            </w:rPr>
            <w:t>Sayfa 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059EA760" w14:textId="77777777" w:rsidR="00882B8A" w:rsidRPr="00882B8A" w:rsidRDefault="00882B8A" w:rsidP="00882B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82B8A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1/1</w:t>
          </w:r>
        </w:p>
      </w:tc>
    </w:tr>
  </w:tbl>
  <w:p w14:paraId="4FF0ED50" w14:textId="77777777" w:rsidR="00882B8A" w:rsidRDefault="00882B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91DF3"/>
    <w:multiLevelType w:val="multilevel"/>
    <w:tmpl w:val="9DA43A0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6C"/>
    <w:rsid w:val="0023176C"/>
    <w:rsid w:val="004639DF"/>
    <w:rsid w:val="00882B8A"/>
    <w:rsid w:val="00B6198C"/>
    <w:rsid w:val="00D95DC7"/>
    <w:rsid w:val="00E2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96F2"/>
  <w15:chartTrackingRefBased/>
  <w15:docId w15:val="{0B22D6A0-D99E-4670-BCCB-7B15A155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8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2B8A"/>
  </w:style>
  <w:style w:type="paragraph" w:styleId="AltBilgi">
    <w:name w:val="footer"/>
    <w:basedOn w:val="Normal"/>
    <w:link w:val="AltBilgiChar"/>
    <w:uiPriority w:val="99"/>
    <w:unhideWhenUsed/>
    <w:rsid w:val="0088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Sıtkı Özer İlkokulu 25</dc:creator>
  <cp:keywords/>
  <dc:description/>
  <cp:lastModifiedBy>Windows Kullanıcısı</cp:lastModifiedBy>
  <cp:revision>3</cp:revision>
  <dcterms:created xsi:type="dcterms:W3CDTF">2020-09-20T21:10:00Z</dcterms:created>
  <dcterms:modified xsi:type="dcterms:W3CDTF">2020-09-29T08:06:00Z</dcterms:modified>
</cp:coreProperties>
</file>